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DE4" w:rsidRDefault="002725AF">
      <w:r>
        <w:rPr>
          <w:noProof/>
        </w:rPr>
        <w:drawing>
          <wp:inline distT="0" distB="0" distL="0" distR="0">
            <wp:extent cx="5940425" cy="4457051"/>
            <wp:effectExtent l="19050" t="0" r="3175" b="0"/>
            <wp:docPr id="1" name="Рисунок 1" descr="C:\Users\admin\Videos\voip\Downloads\свойство вод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Videos\voip\Downloads\свойство воды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6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725AF"/>
    <w:rsid w:val="002725AF"/>
    <w:rsid w:val="009E6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2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2021-09-06T05:53:00Z</dcterms:created>
  <dcterms:modified xsi:type="dcterms:W3CDTF">2021-09-06T05:53:00Z</dcterms:modified>
</cp:coreProperties>
</file>